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1" w:rsidRPr="00042198" w:rsidRDefault="00056BA1" w:rsidP="0099082E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</w:t>
      </w:r>
      <w:r w:rsidR="00D358AD">
        <w:rPr>
          <w:rFonts w:eastAsia="標楷體" w:hint="eastAsia"/>
          <w:b/>
          <w:bCs/>
          <w:w w:val="90"/>
          <w:sz w:val="44"/>
          <w:szCs w:val="44"/>
        </w:rPr>
        <w:t>51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</w:t>
      </w:r>
      <w:r w:rsidR="00B25B17" w:rsidRPr="00042198">
        <w:rPr>
          <w:rFonts w:eastAsia="標楷體" w:hint="eastAsia"/>
          <w:b/>
          <w:bCs/>
          <w:w w:val="90"/>
          <w:sz w:val="44"/>
          <w:szCs w:val="44"/>
        </w:rPr>
        <w:t>教育部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通識課程革新計畫</w:t>
      </w:r>
    </w:p>
    <w:p w:rsidR="006C2E5A" w:rsidRDefault="00056BA1" w:rsidP="0004219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9E51ED">
        <w:rPr>
          <w:rFonts w:ascii="微軟正黑體" w:eastAsia="微軟正黑體" w:hAnsi="微軟正黑體" w:hint="eastAsia"/>
          <w:b/>
          <w:sz w:val="32"/>
          <w:szCs w:val="32"/>
        </w:rPr>
        <w:t>詮釋</w:t>
      </w:r>
      <w:r w:rsidR="00D358AD">
        <w:rPr>
          <w:rFonts w:ascii="微軟正黑體" w:eastAsia="微軟正黑體" w:hAnsi="微軟正黑體" w:hint="eastAsia"/>
          <w:b/>
          <w:sz w:val="32"/>
          <w:szCs w:val="32"/>
        </w:rPr>
        <w:t>閱讀與想像創生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A1174C">
        <w:rPr>
          <w:rFonts w:ascii="微軟正黑體" w:eastAsia="微軟正黑體" w:hAnsi="微軟正黑體" w:hint="eastAsia"/>
          <w:b/>
          <w:sz w:val="32"/>
          <w:szCs w:val="32"/>
        </w:rPr>
        <w:t>電子報閱讀</w:t>
      </w:r>
      <w:r w:rsidR="00042198">
        <w:rPr>
          <w:rFonts w:ascii="微軟正黑體" w:eastAsia="微軟正黑體" w:hAnsi="微軟正黑體" w:hint="eastAsia"/>
          <w:b/>
          <w:sz w:val="32"/>
          <w:szCs w:val="32"/>
        </w:rPr>
        <w:t>學習心得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042198" w:rsidRPr="00042198" w:rsidTr="00042198">
        <w:tc>
          <w:tcPr>
            <w:tcW w:w="1045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042198" w:rsidRPr="00042198" w:rsidRDefault="00AA36AB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電子報期數</w:t>
            </w:r>
          </w:p>
        </w:tc>
        <w:tc>
          <w:tcPr>
            <w:tcW w:w="992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2198" w:rsidRDefault="00042198" w:rsidP="0004219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電子報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群學習：1.心得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電子報閱讀對課程學習的優點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A1174C" w:rsidRPr="00042198" w:rsidRDefault="00A1174C" w:rsidP="00A1174C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</w:t>
      </w:r>
      <w:r w:rsidR="00D358AD">
        <w:rPr>
          <w:rFonts w:eastAsia="標楷體" w:hint="eastAsia"/>
          <w:b/>
          <w:bCs/>
          <w:w w:val="90"/>
          <w:sz w:val="44"/>
          <w:szCs w:val="44"/>
        </w:rPr>
        <w:t>51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學年度教育部通識課程革新計畫</w:t>
      </w:r>
    </w:p>
    <w:p w:rsidR="00A1174C" w:rsidRDefault="00A1174C" w:rsidP="00A1174C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9E51ED">
        <w:rPr>
          <w:rFonts w:ascii="微軟正黑體" w:eastAsia="微軟正黑體" w:hAnsi="微軟正黑體" w:hint="eastAsia"/>
          <w:b/>
          <w:sz w:val="32"/>
          <w:szCs w:val="32"/>
        </w:rPr>
        <w:t>詮釋</w:t>
      </w:r>
      <w:r w:rsidR="00D358AD">
        <w:rPr>
          <w:rFonts w:ascii="微軟正黑體" w:eastAsia="微軟正黑體" w:hAnsi="微軟正黑體" w:hint="eastAsia"/>
          <w:b/>
          <w:sz w:val="32"/>
          <w:szCs w:val="32"/>
        </w:rPr>
        <w:t>閱讀</w:t>
      </w:r>
      <w:bookmarkStart w:id="0" w:name="_GoBack"/>
      <w:bookmarkEnd w:id="0"/>
      <w:r w:rsidR="00D358AD">
        <w:rPr>
          <w:rFonts w:ascii="微軟正黑體" w:eastAsia="微軟正黑體" w:hAnsi="微軟正黑體" w:hint="eastAsia"/>
          <w:b/>
          <w:sz w:val="32"/>
          <w:szCs w:val="32"/>
        </w:rPr>
        <w:t>與想像創生</w:t>
      </w:r>
      <w:r>
        <w:rPr>
          <w:rFonts w:ascii="微軟正黑體" w:eastAsia="微軟正黑體" w:hAnsi="微軟正黑體" w:hint="eastAsia"/>
          <w:b/>
          <w:sz w:val="32"/>
          <w:szCs w:val="32"/>
        </w:rPr>
        <w:t>」電子報閱讀學習心得</w:t>
      </w:r>
    </w:p>
    <w:tbl>
      <w:tblPr>
        <w:tblStyle w:val="a3"/>
        <w:tblW w:w="8362" w:type="dxa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A1174C" w:rsidRPr="00042198" w:rsidTr="00A1174C">
        <w:tc>
          <w:tcPr>
            <w:tcW w:w="1045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A1174C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1174C" w:rsidRPr="00042198" w:rsidRDefault="00AA36AB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電子報期數</w:t>
            </w:r>
          </w:p>
        </w:tc>
        <w:tc>
          <w:tcPr>
            <w:tcW w:w="992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1174C" w:rsidRDefault="00A1174C" w:rsidP="00A1174C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</w:t>
      </w:r>
      <w:r>
        <w:rPr>
          <w:rFonts w:asciiTheme="majorEastAsia" w:eastAsiaTheme="majorEastAsia" w:hAnsiTheme="majorEastAsia" w:hint="eastAsia"/>
          <w:sz w:val="20"/>
          <w:szCs w:val="20"/>
        </w:rPr>
        <w:t>電子報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群學習：1.心得</w:t>
      </w:r>
      <w:r>
        <w:rPr>
          <w:rFonts w:asciiTheme="majorEastAsia" w:eastAsiaTheme="majorEastAsia" w:hAnsiTheme="majorEastAsia" w:hint="eastAsia"/>
          <w:sz w:val="20"/>
          <w:szCs w:val="20"/>
        </w:rPr>
        <w:t>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</w:t>
      </w:r>
      <w:r>
        <w:rPr>
          <w:rFonts w:asciiTheme="majorEastAsia" w:eastAsiaTheme="majorEastAsia" w:hAnsiTheme="majorEastAsia" w:hint="eastAsia"/>
          <w:sz w:val="20"/>
          <w:szCs w:val="20"/>
        </w:rPr>
        <w:t>電子報閱讀對課程學習的優點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A1174C" w:rsidRDefault="00042198" w:rsidP="00A1174C">
      <w:pPr>
        <w:snapToGrid w:val="0"/>
        <w:jc w:val="center"/>
        <w:rPr>
          <w:rFonts w:ascii="微軟正黑體" w:eastAsia="微軟正黑體" w:hAnsi="微軟正黑體"/>
          <w:b/>
          <w:szCs w:val="24"/>
        </w:rPr>
      </w:pPr>
    </w:p>
    <w:sectPr w:rsidR="00042198" w:rsidRPr="00A1174C" w:rsidSect="0004219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C3" w:rsidRDefault="000835C3" w:rsidP="00463029">
      <w:r>
        <w:separator/>
      </w:r>
    </w:p>
  </w:endnote>
  <w:endnote w:type="continuationSeparator" w:id="0">
    <w:p w:rsidR="000835C3" w:rsidRDefault="000835C3" w:rsidP="004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C3" w:rsidRDefault="000835C3" w:rsidP="00463029">
      <w:r>
        <w:separator/>
      </w:r>
    </w:p>
  </w:footnote>
  <w:footnote w:type="continuationSeparator" w:id="0">
    <w:p w:rsidR="000835C3" w:rsidRDefault="000835C3" w:rsidP="0046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82E"/>
    <w:rsid w:val="00010030"/>
    <w:rsid w:val="00016D59"/>
    <w:rsid w:val="00042198"/>
    <w:rsid w:val="00056BA1"/>
    <w:rsid w:val="0006003A"/>
    <w:rsid w:val="000835C3"/>
    <w:rsid w:val="000A78F2"/>
    <w:rsid w:val="00463029"/>
    <w:rsid w:val="00505AAC"/>
    <w:rsid w:val="00614B48"/>
    <w:rsid w:val="006848FA"/>
    <w:rsid w:val="006A7C66"/>
    <w:rsid w:val="006C2E5A"/>
    <w:rsid w:val="00765C5F"/>
    <w:rsid w:val="008C48DA"/>
    <w:rsid w:val="00956A74"/>
    <w:rsid w:val="0097701F"/>
    <w:rsid w:val="0099082E"/>
    <w:rsid w:val="009D3F14"/>
    <w:rsid w:val="009E51ED"/>
    <w:rsid w:val="00A1174C"/>
    <w:rsid w:val="00AA36AB"/>
    <w:rsid w:val="00AD73ED"/>
    <w:rsid w:val="00B25B17"/>
    <w:rsid w:val="00C0638D"/>
    <w:rsid w:val="00C37013"/>
    <w:rsid w:val="00C55E23"/>
    <w:rsid w:val="00D358AD"/>
    <w:rsid w:val="00EA20BD"/>
    <w:rsid w:val="00EB38CD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D80808-5550-41FE-B607-3061AE52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C2E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30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302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A7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3</cp:revision>
  <dcterms:created xsi:type="dcterms:W3CDTF">2016-09-24T01:31:00Z</dcterms:created>
  <dcterms:modified xsi:type="dcterms:W3CDTF">2016-09-24T01:42:00Z</dcterms:modified>
</cp:coreProperties>
</file>